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616" w:tblpY="1217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23"/>
        <w:gridCol w:w="272"/>
        <w:gridCol w:w="246"/>
        <w:gridCol w:w="1500"/>
        <w:gridCol w:w="1186"/>
        <w:gridCol w:w="1405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48" w:hRule="atLeast"/>
        </w:trPr>
        <w:tc>
          <w:tcPr>
            <w:tcW w:w="89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36"/>
                <w:szCs w:val="24"/>
                <w:lang w:val="en-US" w:eastAsia="zh-CN"/>
              </w:rPr>
              <w:t>新CDIO世读- 曼大（UoM）欧洲工业科技创新体验营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color w:val="7030A0"/>
                <w:sz w:val="32"/>
              </w:rPr>
              <w:t>主题：</w:t>
            </w:r>
            <w:r>
              <w:rPr>
                <w:rFonts w:ascii="微软雅黑" w:hAnsi="微软雅黑" w:eastAsia="微软雅黑"/>
                <w:b/>
                <w:color w:val="7030A0"/>
                <w:sz w:val="32"/>
                <w:lang w:val="en-US" w:eastAsia="zh-CN"/>
              </w:rPr>
              <w:t>科技创新</w:t>
            </w:r>
            <w:r>
              <w:rPr>
                <w:rFonts w:ascii="微软雅黑" w:hAnsi="微软雅黑" w:eastAsia="微软雅黑"/>
                <w:b/>
                <w:color w:val="7030A0"/>
                <w:sz w:val="32"/>
              </w:rPr>
              <w:t>改变</w:t>
            </w:r>
            <w:r>
              <w:rPr>
                <w:rFonts w:ascii="微软雅黑" w:hAnsi="微软雅黑" w:eastAsia="微软雅黑"/>
                <w:b/>
                <w:color w:val="7030A0"/>
                <w:sz w:val="32"/>
                <w:lang w:eastAsia="zh-CN"/>
              </w:rPr>
              <w:t>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是否申请学校资助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之前参加出国（出境）访学游学项目经历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21" w:hRule="atLeast"/>
        </w:trPr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参加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新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val="en-US" w:eastAsia="zh-CN"/>
              </w:rPr>
              <w:t>CDIO世读-(曼大)UoM欧洲工业科技创新体验营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794" w:hRule="atLeast"/>
        </w:trPr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签字：                         日期：</w:t>
            </w:r>
          </w:p>
        </w:tc>
      </w:tr>
    </w:tbl>
    <w:p>
      <w:pPr>
        <w:pStyle w:val="9"/>
        <w:numPr>
          <w:ilvl w:val="0"/>
          <w:numId w:val="0"/>
        </w:numPr>
        <w:spacing w:after="0" w:line="240" w:lineRule="auto"/>
        <w:ind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请完整填写好各项信息，以便进行学习生活安排。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请自行办</w:t>
      </w:r>
      <w:r>
        <w:rPr>
          <w:rFonts w:hint="eastAsia" w:ascii="宋体" w:hAnsi="宋体"/>
          <w:sz w:val="24"/>
          <w:szCs w:val="24"/>
          <w:lang w:eastAsia="zh-CN"/>
        </w:rPr>
        <w:t>理出国护照和，组团后统一办理</w:t>
      </w:r>
      <w:r>
        <w:rPr>
          <w:rFonts w:hint="eastAsia" w:ascii="宋体" w:hAnsi="宋体"/>
          <w:sz w:val="24"/>
          <w:szCs w:val="24"/>
        </w:rPr>
        <w:t>签证。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提交，经选拔</w:t>
      </w:r>
      <w:r>
        <w:rPr>
          <w:rFonts w:hint="eastAsia" w:ascii="宋体" w:hAnsi="宋体"/>
          <w:sz w:val="24"/>
          <w:szCs w:val="24"/>
        </w:rPr>
        <w:t>确认后，</w:t>
      </w:r>
      <w:r>
        <w:rPr>
          <w:rFonts w:hint="eastAsia" w:ascii="宋体" w:hAnsi="宋体"/>
          <w:sz w:val="24"/>
          <w:szCs w:val="24"/>
          <w:lang w:eastAsia="zh-CN"/>
        </w:rPr>
        <w:t>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" w:leftChars="-200" w:hanging="439" w:hangingChars="244"/>
    </w:pPr>
    <w: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kern w:val="0"/>
      <w:sz w:val="22"/>
      <w:szCs w:val="22"/>
      <w:lang w:val="en-SG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uiPriority w:val="59"/>
    <w:rPr>
      <w:rFonts w:ascii="Calibri" w:hAnsi="Calibri" w:eastAsia="宋体" w:cs="宋体"/>
      <w:kern w:val="0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246</Words>
  <Characters>262</Characters>
  <Paragraphs>75</Paragraphs>
  <ScaleCrop>false</ScaleCrop>
  <LinksUpToDate>false</LinksUpToDate>
  <CharactersWithSpaces>288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2017-11-23T09:22:00Z</dcterms:created>
  <dc:creator>Ming Li</dc:creator>
  <cp:lastModifiedBy>Y</cp:lastModifiedBy>
  <dcterms:modified xsi:type="dcterms:W3CDTF">2017-11-29T14:48:39Z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